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>Program AAMP V5 2012 Princeton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Paper    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Reflective Equilibrium, Emptiness and Conservatism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Author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Teresa Bruno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Carlos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Núñez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u w:val="single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u w:val="single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Paper   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Descartes on Free Will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>Author                         Enr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ique Chavez-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Arvizo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Luis Ramos-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Alarcón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u w:val="single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u w:val="single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Paper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Vague Value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Author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Tom Dougherty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Ricardo Mena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u w:val="single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u w:val="single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Paper     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The Semantics of Complex Demonstratives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Author                       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Maite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Ezcurdia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Martín Abreu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u w:val="single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u w:val="single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>Paper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                           Notions of Formality and Notions of A Priority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Author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Sergio Gallegos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 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Agustín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Rayo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Paper         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Democratic Respect and Political Restraint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Author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Pedro Jiménez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Brookes Brown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Paper         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Attention and Overconfidence: An Explanation of Change Blindness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Author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Jorge Morales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Carlos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Montemayor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                                   </w:t>
      </w:r>
      <w:r w:rsidR="00FF6172"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Carla Merino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Paper   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Consciousness and Auditory States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Author  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Adriana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Renero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-Castillo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   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Fermín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Fulda</w:t>
      </w: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                                       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Rasmus</w:t>
      </w:r>
      <w:proofErr w:type="spellEnd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Winther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Paper            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Aristotle and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Comp</w:t>
      </w:r>
      <w:bookmarkStart w:id="0" w:name="_GoBack"/>
      <w:bookmarkEnd w:id="0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atibilism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Author            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 xml:space="preserve">Ricardo </w:t>
      </w:r>
      <w:proofErr w:type="spellStart"/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Salles</w:t>
      </w:r>
      <w:proofErr w:type="spellEnd"/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</w:p>
    <w:p w:rsidR="005D1AC3" w:rsidRDefault="005D1AC3" w:rsidP="005D1AC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ind w:left="450"/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</w:pPr>
      <w:r>
        <w:rPr>
          <w:rFonts w:ascii="Helvetica Neue" w:eastAsiaTheme="minorEastAsia" w:hAnsi="Helvetica Neue" w:cs="Helvetica Neue"/>
          <w:b/>
          <w:bCs/>
          <w:color w:val="393E3F"/>
          <w:sz w:val="28"/>
          <w:szCs w:val="28"/>
          <w:lang w:val="en-US"/>
        </w:rPr>
        <w:t xml:space="preserve">Commentators            </w:t>
      </w:r>
      <w:r>
        <w:rPr>
          <w:rFonts w:ascii="Helvetica Neue" w:eastAsiaTheme="minorEastAsia" w:hAnsi="Helvetica Neue" w:cs="Helvetica Neue"/>
          <w:color w:val="393E3F"/>
          <w:sz w:val="28"/>
          <w:szCs w:val="28"/>
          <w:lang w:val="en-US"/>
        </w:rPr>
        <w:t>Rachel Parsons</w:t>
      </w:r>
    </w:p>
    <w:p w:rsidR="009F3914" w:rsidRPr="005D1AC3" w:rsidRDefault="009F3914">
      <w:pPr>
        <w:rPr>
          <w:lang w:val="en-US"/>
        </w:rPr>
      </w:pPr>
    </w:p>
    <w:sectPr w:rsidR="009F3914" w:rsidRPr="005D1AC3" w:rsidSect="005D1AC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4771B"/>
    <w:multiLevelType w:val="hybridMultilevel"/>
    <w:tmpl w:val="B076299E"/>
    <w:lvl w:ilvl="0" w:tplc="E684D15A">
      <w:start w:val="1"/>
      <w:numFmt w:val="decimal"/>
      <w:pStyle w:val="ListParagraph"/>
      <w:lvlText w:val="%1."/>
      <w:lvlJc w:val="left"/>
      <w:pPr>
        <w:ind w:left="8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1AC3"/>
    <w:rsid w:val="000362AD"/>
    <w:rsid w:val="001F7C00"/>
    <w:rsid w:val="00427A11"/>
    <w:rsid w:val="004440FC"/>
    <w:rsid w:val="004C604D"/>
    <w:rsid w:val="005D1AC3"/>
    <w:rsid w:val="00846559"/>
    <w:rsid w:val="00961F74"/>
    <w:rsid w:val="009F3914"/>
    <w:rsid w:val="00DF6E4A"/>
    <w:rsid w:val="00FF6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EA60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Theme="minorEastAsia" w:hAnsi="Garamond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1F74"/>
    <w:pPr>
      <w:spacing w:after="200" w:line="480" w:lineRule="auto"/>
    </w:pPr>
    <w:rPr>
      <w:rFonts w:ascii="Courier New" w:eastAsiaTheme="minorHAnsi" w:hAnsi="Courier New" w:cs="Courier New"/>
      <w:szCs w:val="22"/>
      <w:lang w:val="es-MX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C604D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C604D"/>
    <w:pPr>
      <w:keepNext/>
      <w:keepLines/>
      <w:spacing w:before="200"/>
      <w:outlineLvl w:val="2"/>
    </w:pPr>
    <w:rPr>
      <w:rFonts w:eastAsiaTheme="majorEastAsia" w:cstheme="majorBidi"/>
      <w:b/>
      <w:bCs/>
      <w:i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4C604D"/>
    <w:rPr>
      <w:rFonts w:eastAsiaTheme="majorEastAsia" w:cstheme="majorBidi"/>
      <w:b/>
      <w:bCs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C604D"/>
    <w:rPr>
      <w:rFonts w:eastAsiaTheme="majorEastAsia" w:cstheme="majorBidi"/>
      <w:b/>
      <w:bCs/>
      <w:i/>
      <w:lang w:val="es-ES_tradnl"/>
    </w:rPr>
  </w:style>
  <w:style w:type="paragraph" w:customStyle="1" w:styleId="Style1">
    <w:name w:val="Style1"/>
    <w:basedOn w:val="Heading2"/>
    <w:autoRedefine/>
    <w:qFormat/>
    <w:rsid w:val="004440FC"/>
    <w:pPr>
      <w:spacing w:after="0"/>
      <w:jc w:val="both"/>
    </w:pPr>
    <w:rPr>
      <w:rFonts w:ascii="Arial" w:hAnsi="Arial" w:cs="Arial"/>
      <w:b w:val="0"/>
      <w:i/>
      <w:color w:val="4F81BD" w:themeColor="accent1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A1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A11"/>
    <w:rPr>
      <w:rFonts w:ascii="Lucida Grande" w:eastAsiaTheme="minorHAnsi" w:hAnsi="Lucida Grande" w:cs="Lucida Grande"/>
      <w:sz w:val="18"/>
      <w:szCs w:val="18"/>
      <w:lang w:val="es-MX"/>
    </w:rPr>
  </w:style>
  <w:style w:type="paragraph" w:customStyle="1" w:styleId="ChapterTitle">
    <w:name w:val="Chapter Title"/>
    <w:basedOn w:val="Normal"/>
    <w:next w:val="Normal"/>
    <w:qFormat/>
    <w:rsid w:val="00961F74"/>
    <w:pPr>
      <w:spacing w:after="120"/>
      <w:jc w:val="center"/>
    </w:pPr>
    <w:rPr>
      <w:b/>
      <w:sz w:val="28"/>
      <w:szCs w:val="24"/>
    </w:rPr>
  </w:style>
  <w:style w:type="paragraph" w:styleId="ListParagraph">
    <w:name w:val="List Paragraph"/>
    <w:aliases w:val="Section"/>
    <w:basedOn w:val="Normal"/>
    <w:next w:val="Normal"/>
    <w:uiPriority w:val="34"/>
    <w:qFormat/>
    <w:rsid w:val="001F7C00"/>
    <w:pPr>
      <w:numPr>
        <w:numId w:val="2"/>
      </w:numPr>
      <w:spacing w:after="120"/>
      <w:contextualSpacing/>
    </w:pPr>
    <w:rPr>
      <w:b/>
    </w:rPr>
  </w:style>
  <w:style w:type="paragraph" w:customStyle="1" w:styleId="Subsection">
    <w:name w:val="Subsection"/>
    <w:basedOn w:val="Normal"/>
    <w:next w:val="Normal"/>
    <w:qFormat/>
    <w:rsid w:val="00846559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241</Words>
  <Characters>1377</Characters>
  <Application>Microsoft Macintosh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Morales</dc:creator>
  <cp:keywords/>
  <dc:description/>
  <cp:lastModifiedBy>Jorge Morales</cp:lastModifiedBy>
  <cp:revision>1</cp:revision>
  <dcterms:created xsi:type="dcterms:W3CDTF">2014-08-31T19:34:00Z</dcterms:created>
  <dcterms:modified xsi:type="dcterms:W3CDTF">2014-08-31T19:38:00Z</dcterms:modified>
</cp:coreProperties>
</file>